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46" w:rsidRDefault="00703746" w:rsidP="007037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COMUNE di GIBA</w:t>
      </w:r>
    </w:p>
    <w:p w:rsidR="00703746" w:rsidRDefault="00703746" w:rsidP="007037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 REVISORE DEI CONTI</w:t>
      </w:r>
    </w:p>
    <w:p w:rsidR="00703746" w:rsidRDefault="00703746" w:rsidP="00703746">
      <w:pPr>
        <w:pStyle w:val="Titolo"/>
        <w:rPr>
          <w:i/>
        </w:rPr>
      </w:pPr>
      <w:r>
        <w:rPr>
          <w:i/>
        </w:rPr>
        <w:t>Verbale n. 15/2016</w:t>
      </w:r>
    </w:p>
    <w:p w:rsidR="00703746" w:rsidRDefault="00703746" w:rsidP="00703746">
      <w:pPr>
        <w:pStyle w:val="Sottotitolo"/>
        <w:jc w:val="left"/>
        <w:rPr>
          <w:rFonts w:ascii="Cambria" w:hAnsi="Cambria"/>
          <w:u w:val="none"/>
        </w:rPr>
      </w:pPr>
    </w:p>
    <w:p w:rsidR="00703746" w:rsidRPr="00703746" w:rsidRDefault="00703746" w:rsidP="00703746">
      <w:pPr>
        <w:spacing w:line="360" w:lineRule="auto"/>
        <w:jc w:val="center"/>
        <w:rPr>
          <w:rFonts w:ascii="Cambria" w:hAnsi="Cambria"/>
          <w:b/>
        </w:rPr>
      </w:pPr>
    </w:p>
    <w:p w:rsidR="00703746" w:rsidRPr="00703746" w:rsidRDefault="00703746" w:rsidP="00703746">
      <w:pPr>
        <w:spacing w:line="360" w:lineRule="auto"/>
        <w:rPr>
          <w:rFonts w:ascii="Times New Roman" w:hAnsi="Times New Roman"/>
          <w:i/>
          <w:u w:val="single"/>
        </w:rPr>
      </w:pPr>
      <w:r w:rsidRPr="00703746">
        <w:rPr>
          <w:rFonts w:ascii="Times New Roman" w:hAnsi="Times New Roman"/>
          <w:b/>
        </w:rPr>
        <w:t>OGGETTO:</w:t>
      </w:r>
      <w:r w:rsidRPr="00703746">
        <w:rPr>
          <w:rFonts w:ascii="Times New Roman" w:hAnsi="Times New Roman"/>
        </w:rPr>
        <w:t xml:space="preserve"> art. 175, comma 3 – DLgs 267/2000 - variazione  al bilancio di previsione esercizio finanziario 2016.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Il sottoscritto </w:t>
      </w:r>
      <w:r w:rsidRPr="00703746">
        <w:rPr>
          <w:rFonts w:ascii="Times New Roman" w:hAnsi="Times New Roman"/>
          <w:b/>
          <w:sz w:val="22"/>
          <w:szCs w:val="22"/>
        </w:rPr>
        <w:t xml:space="preserve">dott. Nicola </w:t>
      </w:r>
      <w:proofErr w:type="spellStart"/>
      <w:r w:rsidRPr="00703746">
        <w:rPr>
          <w:rFonts w:ascii="Times New Roman" w:hAnsi="Times New Roman"/>
          <w:b/>
          <w:sz w:val="22"/>
          <w:szCs w:val="22"/>
        </w:rPr>
        <w:t>Cau</w:t>
      </w:r>
      <w:proofErr w:type="spellEnd"/>
      <w:r w:rsidRPr="00703746">
        <w:rPr>
          <w:rFonts w:ascii="Times New Roman" w:hAnsi="Times New Roman"/>
          <w:b/>
          <w:sz w:val="22"/>
          <w:szCs w:val="22"/>
        </w:rPr>
        <w:t xml:space="preserve">, </w:t>
      </w:r>
      <w:r w:rsidRPr="00703746">
        <w:rPr>
          <w:rFonts w:ascii="Times New Roman" w:hAnsi="Times New Roman"/>
          <w:sz w:val="22"/>
          <w:szCs w:val="22"/>
        </w:rPr>
        <w:t xml:space="preserve">Revisore dei conti del comune di </w:t>
      </w:r>
      <w:proofErr w:type="spellStart"/>
      <w:r w:rsidRPr="00703746">
        <w:rPr>
          <w:rFonts w:ascii="Times New Roman" w:hAnsi="Times New Roman"/>
          <w:sz w:val="22"/>
          <w:szCs w:val="22"/>
        </w:rPr>
        <w:t>Giba</w:t>
      </w:r>
      <w:proofErr w:type="spellEnd"/>
      <w:r w:rsidRPr="00703746">
        <w:rPr>
          <w:rFonts w:ascii="Times New Roman" w:hAnsi="Times New Roman"/>
          <w:sz w:val="22"/>
          <w:szCs w:val="22"/>
        </w:rPr>
        <w:t xml:space="preserve">, 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premesso </w:t>
      </w:r>
      <w:r>
        <w:rPr>
          <w:rFonts w:ascii="Times New Roman" w:hAnsi="Times New Roman"/>
          <w:sz w:val="22"/>
          <w:szCs w:val="22"/>
        </w:rPr>
        <w:t>che</w:t>
      </w:r>
    </w:p>
    <w:p w:rsidR="00703746" w:rsidRPr="00703746" w:rsidRDefault="00703746" w:rsidP="00703746">
      <w:pPr>
        <w:tabs>
          <w:tab w:val="left" w:pos="360"/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703746">
        <w:rPr>
          <w:rFonts w:ascii="Times New Roman" w:hAnsi="Times New Roman"/>
        </w:rPr>
        <w:t xml:space="preserve">con deliberazione </w:t>
      </w:r>
      <w:r>
        <w:rPr>
          <w:rFonts w:ascii="Times New Roman" w:hAnsi="Times New Roman"/>
          <w:color w:val="000000"/>
        </w:rPr>
        <w:t xml:space="preserve">n. </w:t>
      </w:r>
      <w:r w:rsidRPr="00703746">
        <w:rPr>
          <w:rFonts w:ascii="Times New Roman" w:hAnsi="Times New Roman"/>
          <w:color w:val="000000"/>
        </w:rPr>
        <w:t>08/2016</w:t>
      </w:r>
      <w:r w:rsidRPr="00703746">
        <w:rPr>
          <w:rFonts w:ascii="Times New Roman" w:hAnsi="Times New Roman"/>
        </w:rPr>
        <w:t xml:space="preserve"> il Consiglio Comunale ha approvato il bilancio di previsione finanziario 2016/2018;</w:t>
      </w:r>
    </w:p>
    <w:p w:rsidR="00703746" w:rsidRPr="00703746" w:rsidRDefault="00703746" w:rsidP="00703746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detto atto </w:t>
      </w:r>
      <w:proofErr w:type="spellStart"/>
      <w:r w:rsidRPr="00703746">
        <w:rPr>
          <w:rFonts w:ascii="Times New Roman" w:hAnsi="Times New Roman"/>
          <w:sz w:val="22"/>
          <w:szCs w:val="22"/>
        </w:rPr>
        <w:t>programmatorio</w:t>
      </w:r>
      <w:proofErr w:type="spellEnd"/>
      <w:r w:rsidRPr="00703746">
        <w:rPr>
          <w:rFonts w:ascii="Times New Roman" w:hAnsi="Times New Roman"/>
          <w:sz w:val="22"/>
          <w:szCs w:val="22"/>
        </w:rPr>
        <w:t xml:space="preserve"> richiede di essere aggiornato;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vista</w:t>
      </w:r>
    </w:p>
    <w:p w:rsidR="00703746" w:rsidRPr="00703746" w:rsidRDefault="00703746" w:rsidP="00703746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proposta n. 42 del 09.12.2016</w:t>
      </w:r>
      <w:r w:rsidRPr="00703746">
        <w:rPr>
          <w:rFonts w:ascii="Times New Roman" w:hAnsi="Times New Roman"/>
          <w:sz w:val="22"/>
          <w:szCs w:val="22"/>
        </w:rPr>
        <w:t xml:space="preserve"> di </w:t>
      </w:r>
      <w:r>
        <w:rPr>
          <w:rFonts w:ascii="Times New Roman" w:hAnsi="Times New Roman"/>
          <w:sz w:val="22"/>
          <w:szCs w:val="22"/>
        </w:rPr>
        <w:t>cui in oggetto,</w:t>
      </w:r>
      <w:r w:rsidRPr="00703746">
        <w:rPr>
          <w:rFonts w:ascii="Times New Roman" w:hAnsi="Times New Roman"/>
          <w:sz w:val="22"/>
          <w:szCs w:val="22"/>
        </w:rPr>
        <w:t xml:space="preserve"> in relazione alla quale deve essere acquisito il parere dell’organo di revisione economico-finanziaria dell’Ente ai sensi dell’art. 239, comma 1, lett. b, </w:t>
      </w:r>
      <w:proofErr w:type="spellStart"/>
      <w:r w:rsidRPr="00703746">
        <w:rPr>
          <w:rFonts w:ascii="Times New Roman" w:hAnsi="Times New Roman"/>
          <w:sz w:val="22"/>
          <w:szCs w:val="22"/>
        </w:rPr>
        <w:t>Tuel</w:t>
      </w:r>
      <w:proofErr w:type="spellEnd"/>
      <w:r w:rsidRPr="00703746">
        <w:rPr>
          <w:rFonts w:ascii="Times New Roman" w:hAnsi="Times New Roman"/>
          <w:sz w:val="22"/>
          <w:szCs w:val="22"/>
        </w:rPr>
        <w:t>;</w:t>
      </w:r>
    </w:p>
    <w:p w:rsidR="00703746" w:rsidRPr="00703746" w:rsidRDefault="00703746" w:rsidP="00703746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la dichiarazione del responsabile dell’ufficio finanziario rag. Pinella Angela Casula ai sensi degli artt. 153 e 49 </w:t>
      </w:r>
      <w:proofErr w:type="spellStart"/>
      <w:r w:rsidRPr="00703746">
        <w:rPr>
          <w:rFonts w:ascii="Times New Roman" w:hAnsi="Times New Roman"/>
          <w:sz w:val="22"/>
          <w:szCs w:val="22"/>
        </w:rPr>
        <w:t>Tuel</w:t>
      </w:r>
      <w:proofErr w:type="spellEnd"/>
      <w:r w:rsidRPr="00703746">
        <w:rPr>
          <w:rFonts w:ascii="Times New Roman" w:hAnsi="Times New Roman"/>
          <w:sz w:val="22"/>
          <w:szCs w:val="22"/>
        </w:rPr>
        <w:t>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rilevato</w:t>
      </w:r>
    </w:p>
    <w:p w:rsidR="00703746" w:rsidRPr="00703746" w:rsidRDefault="00703746" w:rsidP="00703746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che con la variazione proposta viene mantenuto il pareggio finanziario complessivo ed il rispetto degli equilibri di parte corrente di cui al comma 6, art. 162 </w:t>
      </w:r>
      <w:proofErr w:type="spellStart"/>
      <w:r w:rsidRPr="00703746">
        <w:rPr>
          <w:rFonts w:ascii="Times New Roman" w:hAnsi="Times New Roman"/>
          <w:sz w:val="22"/>
          <w:szCs w:val="22"/>
        </w:rPr>
        <w:t>Tuel</w:t>
      </w:r>
      <w:proofErr w:type="spellEnd"/>
      <w:r w:rsidRPr="00703746">
        <w:rPr>
          <w:rFonts w:ascii="Times New Roman" w:hAnsi="Times New Roman"/>
          <w:sz w:val="22"/>
          <w:szCs w:val="22"/>
        </w:rPr>
        <w:t>;</w:t>
      </w:r>
    </w:p>
    <w:p w:rsidR="00703746" w:rsidRPr="00703746" w:rsidRDefault="00703746" w:rsidP="00703746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che il saldo algebrico tra maggiori/minori entrate è pari al saldo algebrico delle maggiori/minori spese;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03746" w:rsidRPr="00703746" w:rsidRDefault="00703746" w:rsidP="00703746">
      <w:pPr>
        <w:pStyle w:val="Corpodeltest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visto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il DLgs n. 267/2000;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il D.P.R. n. 194 del 31.01.1996;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i prospetti di variazione predisposti dall’ufficio ragioneria dell’Ente, che riportano il dettaglio delle variazioni da effettuare;</w:t>
      </w:r>
    </w:p>
    <w:p w:rsidR="00703746" w:rsidRPr="00703746" w:rsidRDefault="00703746" w:rsidP="00703746">
      <w:pPr>
        <w:pStyle w:val="Corpodeltest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riscontrato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che i documenti di cui sopra indicano per ciascuna risorsa, per ciascun intervento e per ciascun capitolo la previsione alla data della proposta di variazione, l’importo della variazione e lo stanziamento risultante;</w:t>
      </w:r>
    </w:p>
    <w:p w:rsidR="00703746" w:rsidRPr="00703746" w:rsidRDefault="00703746" w:rsidP="00703746">
      <w:pPr>
        <w:pStyle w:val="Corpodeltest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lastRenderedPageBreak/>
        <w:t>dato atto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che il responsabile dell’ufficio finanziario non ha segnalato situazioni di squilibrio tali da pregiudicare il mantenimento del pareggio di bilancio; </w:t>
      </w:r>
    </w:p>
    <w:p w:rsidR="00703746" w:rsidRPr="00703746" w:rsidRDefault="00703746" w:rsidP="00703746">
      <w:pPr>
        <w:pStyle w:val="Corpodeltesto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rilevato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che a seguito delle variazioni proposte permane il pareggio finanziario di bilancio;</w:t>
      </w:r>
    </w:p>
    <w:p w:rsidR="00703746" w:rsidRPr="00703746" w:rsidRDefault="00703746" w:rsidP="00703746">
      <w:pPr>
        <w:pStyle w:val="Corpodel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 xml:space="preserve">quanto sopra: </w:t>
      </w:r>
    </w:p>
    <w:p w:rsidR="00703746" w:rsidRPr="00703746" w:rsidRDefault="00703746" w:rsidP="00703746">
      <w:pPr>
        <w:pStyle w:val="Corpodeltesto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03746">
        <w:rPr>
          <w:rFonts w:ascii="Times New Roman" w:hAnsi="Times New Roman"/>
          <w:sz w:val="22"/>
          <w:szCs w:val="22"/>
        </w:rPr>
        <w:t>attesta la congruità delle entrate e l’attendibilità delle spese con la coerenza interna degli atti, indicati nella proposta di deliberazione di variazione</w:t>
      </w:r>
      <w:r w:rsidRPr="00703746">
        <w:rPr>
          <w:rFonts w:ascii="Times New Roman" w:hAnsi="Times New Roman"/>
          <w:b/>
          <w:sz w:val="22"/>
          <w:szCs w:val="22"/>
        </w:rPr>
        <w:t>,</w:t>
      </w:r>
      <w:r w:rsidRPr="00703746">
        <w:rPr>
          <w:rFonts w:ascii="Times New Roman" w:hAnsi="Times New Roman"/>
          <w:sz w:val="22"/>
          <w:szCs w:val="22"/>
        </w:rPr>
        <w:t xml:space="preserve"> sulla base di quanto formulato dal responsabile finanziario; </w:t>
      </w:r>
    </w:p>
    <w:p w:rsidR="00703746" w:rsidRPr="00703746" w:rsidRDefault="00703746" w:rsidP="00703746">
      <w:pPr>
        <w:jc w:val="both"/>
        <w:rPr>
          <w:rFonts w:ascii="Times New Roman" w:hAnsi="Times New Roman"/>
        </w:rPr>
      </w:pPr>
    </w:p>
    <w:p w:rsidR="00703746" w:rsidRPr="00703746" w:rsidRDefault="00703746" w:rsidP="00703746">
      <w:pPr>
        <w:rPr>
          <w:rFonts w:ascii="Times New Roman" w:hAnsi="Times New Roman"/>
        </w:rPr>
      </w:pPr>
    </w:p>
    <w:p w:rsidR="00703746" w:rsidRPr="00703746" w:rsidRDefault="00703746" w:rsidP="00703746">
      <w:pPr>
        <w:rPr>
          <w:rFonts w:ascii="Times New Roman" w:hAnsi="Times New Roman"/>
        </w:rPr>
      </w:pPr>
      <w:r w:rsidRPr="00703746">
        <w:rPr>
          <w:rFonts w:ascii="Times New Roman" w:hAnsi="Times New Roman"/>
        </w:rPr>
        <w:t>Cagliari, 12.12.2016</w:t>
      </w:r>
    </w:p>
    <w:p w:rsidR="00703746" w:rsidRPr="00703746" w:rsidRDefault="00703746" w:rsidP="00703746">
      <w:pPr>
        <w:rPr>
          <w:rFonts w:ascii="Times New Roman" w:hAnsi="Times New Roman"/>
        </w:rPr>
      </w:pPr>
    </w:p>
    <w:p w:rsidR="00703746" w:rsidRPr="00703746" w:rsidRDefault="00703746" w:rsidP="00703746">
      <w:pPr>
        <w:rPr>
          <w:rFonts w:ascii="Times New Roman" w:hAnsi="Times New Roman"/>
        </w:rPr>
      </w:pPr>
      <w:r w:rsidRPr="00703746">
        <w:rPr>
          <w:rFonts w:ascii="Times New Roman" w:hAnsi="Times New Roman"/>
        </w:rPr>
        <w:t>Il Revisore dei conti</w:t>
      </w:r>
    </w:p>
    <w:p w:rsidR="00703746" w:rsidRPr="00703746" w:rsidRDefault="00703746" w:rsidP="00703746">
      <w:pPr>
        <w:rPr>
          <w:rFonts w:ascii="Times New Roman" w:hAnsi="Times New Roman"/>
          <w:b/>
          <w:i/>
        </w:rPr>
      </w:pPr>
      <w:r w:rsidRPr="00703746">
        <w:rPr>
          <w:rFonts w:ascii="Times New Roman" w:hAnsi="Times New Roman"/>
        </w:rPr>
        <w:t xml:space="preserve">Dott. Nicola </w:t>
      </w:r>
      <w:proofErr w:type="spellStart"/>
      <w:r w:rsidRPr="00703746">
        <w:rPr>
          <w:rFonts w:ascii="Times New Roman" w:hAnsi="Times New Roman"/>
        </w:rPr>
        <w:t>Cau</w:t>
      </w:r>
      <w:bookmarkStart w:id="0" w:name="_GoBack"/>
      <w:bookmarkEnd w:id="0"/>
      <w:proofErr w:type="spellEnd"/>
    </w:p>
    <w:p w:rsidR="00703746" w:rsidRPr="00703746" w:rsidRDefault="00703746" w:rsidP="00703746">
      <w:pPr>
        <w:jc w:val="center"/>
        <w:rPr>
          <w:rFonts w:ascii="Times New Roman" w:hAnsi="Times New Roman"/>
          <w:b/>
          <w:i/>
        </w:rPr>
      </w:pPr>
    </w:p>
    <w:p w:rsidR="00703746" w:rsidRPr="00703746" w:rsidRDefault="00703746" w:rsidP="00703746">
      <w:pPr>
        <w:jc w:val="center"/>
        <w:rPr>
          <w:rFonts w:ascii="Times New Roman" w:hAnsi="Times New Roman"/>
          <w:b/>
          <w:i/>
        </w:rPr>
      </w:pPr>
    </w:p>
    <w:p w:rsidR="00703746" w:rsidRPr="00703746" w:rsidRDefault="00703746" w:rsidP="00703746">
      <w:pPr>
        <w:jc w:val="center"/>
        <w:rPr>
          <w:rFonts w:ascii="Times New Roman" w:hAnsi="Times New Roman"/>
          <w:b/>
          <w:i/>
        </w:rPr>
      </w:pPr>
    </w:p>
    <w:p w:rsidR="000346CF" w:rsidRPr="00703746" w:rsidRDefault="000346CF">
      <w:pPr>
        <w:rPr>
          <w:rFonts w:ascii="Times New Roman" w:hAnsi="Times New Roman"/>
        </w:rPr>
      </w:pPr>
    </w:p>
    <w:sectPr w:rsidR="000346CF" w:rsidRPr="00703746" w:rsidSect="0003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E6"/>
    <w:multiLevelType w:val="hybridMultilevel"/>
    <w:tmpl w:val="08807DE4"/>
    <w:lvl w:ilvl="0" w:tplc="FA96E12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3746"/>
    <w:rsid w:val="000346CF"/>
    <w:rsid w:val="007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4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3746"/>
    <w:pPr>
      <w:spacing w:after="0"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03746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03746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03746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03746"/>
    <w:pPr>
      <w:spacing w:after="0" w:line="360" w:lineRule="auto"/>
      <w:jc w:val="center"/>
    </w:pPr>
    <w:rPr>
      <w:rFonts w:ascii="Arial" w:hAnsi="Arial"/>
      <w:b/>
      <w:i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03746"/>
    <w:rPr>
      <w:rFonts w:ascii="Arial" w:eastAsia="Times New Roman" w:hAnsi="Arial" w:cs="Times New Roman"/>
      <w:b/>
      <w:i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03746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0374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silvietta</dc:creator>
  <cp:keywords/>
  <dc:description/>
  <cp:lastModifiedBy>silvietta</cp:lastModifiedBy>
  <cp:revision>2</cp:revision>
  <dcterms:created xsi:type="dcterms:W3CDTF">2016-12-12T19:50:00Z</dcterms:created>
  <dcterms:modified xsi:type="dcterms:W3CDTF">2016-12-12T19:57:00Z</dcterms:modified>
</cp:coreProperties>
</file>